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0C" w:rsidRPr="00037B88" w:rsidRDefault="00FE140C" w:rsidP="00037B88">
      <w:pPr>
        <w:shd w:val="clear" w:color="auto" w:fill="FFFFFF"/>
        <w:adjustRightInd w:val="0"/>
        <w:snapToGrid w:val="0"/>
        <w:spacing w:line="560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037B88">
        <w:rPr>
          <w:rFonts w:ascii="Times New Roman" w:eastAsia="黑体" w:hAnsi="黑体"/>
          <w:color w:val="000000"/>
          <w:kern w:val="0"/>
          <w:sz w:val="32"/>
          <w:szCs w:val="32"/>
        </w:rPr>
        <w:t>附件</w:t>
      </w:r>
      <w:r w:rsidRPr="00037B88">
        <w:rPr>
          <w:rFonts w:ascii="Times New Roman" w:eastAsia="黑体" w:hAnsi="Times New Roman"/>
          <w:color w:val="000000"/>
          <w:kern w:val="0"/>
          <w:sz w:val="32"/>
          <w:szCs w:val="32"/>
        </w:rPr>
        <w:t>1</w:t>
      </w:r>
    </w:p>
    <w:p w:rsidR="00FE140C" w:rsidRPr="00037B88" w:rsidRDefault="00FE140C" w:rsidP="00FE140C">
      <w:pPr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color w:val="000000"/>
          <w:kern w:val="0"/>
          <w:sz w:val="44"/>
          <w:szCs w:val="44"/>
        </w:rPr>
      </w:pPr>
      <w:r w:rsidRPr="00037B88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检查提供材料清单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FE140C" w:rsidRPr="00037B88" w:rsidRDefault="00FE140C" w:rsidP="00037B88">
      <w:pPr>
        <w:shd w:val="clear" w:color="auto" w:fill="FFFFFF"/>
        <w:adjustRightInd w:val="0"/>
        <w:snapToGrid w:val="0"/>
        <w:spacing w:line="560" w:lineRule="exact"/>
        <w:ind w:firstLineChars="196" w:firstLine="627"/>
        <w:rPr>
          <w:rFonts w:ascii="黑体" w:eastAsia="黑体" w:hAnsi="黑体"/>
          <w:color w:val="000000"/>
          <w:kern w:val="0"/>
          <w:sz w:val="32"/>
          <w:szCs w:val="32"/>
        </w:rPr>
      </w:pPr>
      <w:r w:rsidRPr="00037B88">
        <w:rPr>
          <w:rFonts w:ascii="黑体" w:eastAsia="黑体" w:hAnsi="黑体" w:hint="eastAsia"/>
          <w:color w:val="000000"/>
          <w:kern w:val="0"/>
          <w:sz w:val="32"/>
          <w:szCs w:val="32"/>
        </w:rPr>
        <w:t>一、柳州市工程造价咨询企业需提供材料：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FF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《柳州市工程造价咨询企业执业情况检查登记表》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（注：负责人签字盖章）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FF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《工程造价咨询项目清单》（注：请填写使用广西建设系统定额的工程，非广西建设系统定额工程，如公路、水利等专业定额工程，请勿填报）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工程造价咨询企业资质证书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4.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企业营业执照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5.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工商部门备案的企业章程，具体要求如下：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）只需提交有股东出资情况内容的部分章程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）股东出资有变动的，需附变更后的出资情况证明，造价师出资的，需标注造价师证书号）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）章程需加盖工商备案章</w:t>
      </w:r>
    </w:p>
    <w:p w:rsidR="00D01815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6.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一级造价工程师注册证书及继续教育情况证明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7.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专职专业人员的身份证和中级以上专业技术职称证书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8.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本年度社会保险证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明（</w:t>
      </w:r>
      <w:r>
        <w:rPr>
          <w:rFonts w:ascii="Times New Roman" w:eastAsia="仿宋_GB2312" w:hAnsi="Times New Roman"/>
          <w:kern w:val="0"/>
          <w:sz w:val="32"/>
          <w:szCs w:val="32"/>
        </w:rPr>
        <w:t>202</w:t>
      </w:r>
      <w:r w:rsidR="009A6C34"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>2-6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月），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退休人员提供退休证明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9.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业绩：检查人员根据企业填写的《柳州市工程造价咨询企业执业情况检查登记表》及《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工程造价咨询项目清单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》抽检成果文件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（每家企业抽两个工程）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，企业根据抽检的成果文件名称，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报送业绩材料。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注：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3-8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项均提供复印件，带原件核验。按提供材料顺序装订成册，报送材料加盖单位公章。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FE140C" w:rsidRPr="00037B88" w:rsidRDefault="00FE140C" w:rsidP="00037B88">
      <w:pPr>
        <w:adjustRightInd w:val="0"/>
        <w:snapToGrid w:val="0"/>
        <w:spacing w:line="560" w:lineRule="exact"/>
        <w:ind w:firstLineChars="196" w:firstLine="627"/>
        <w:rPr>
          <w:rFonts w:ascii="黑体" w:eastAsia="黑体" w:hAnsi="黑体"/>
          <w:kern w:val="0"/>
          <w:sz w:val="32"/>
          <w:szCs w:val="32"/>
        </w:rPr>
      </w:pPr>
      <w:r w:rsidRPr="00037B88">
        <w:rPr>
          <w:rFonts w:ascii="黑体" w:eastAsia="黑体" w:hAnsi="黑体" w:hint="eastAsia"/>
          <w:kern w:val="0"/>
          <w:sz w:val="32"/>
          <w:szCs w:val="32"/>
        </w:rPr>
        <w:t>二、市外入柳工程造价咨询企业需提供材料：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《柳州市工程造价咨询企业执业情况检查登记表》（注：负责人签字盖章）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《工程造价咨询项目清单》（注：请填写使用广西建设系统定额的工程，非广西建设系统定额工程，如公路、水利等专业定额工程，请勿填报）</w:t>
      </w:r>
    </w:p>
    <w:p w:rsidR="00FE140C" w:rsidRDefault="00FE140C" w:rsidP="00FE140C">
      <w:pPr>
        <w:pStyle w:val="a7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分公司营业执照</w:t>
      </w:r>
    </w:p>
    <w:p w:rsidR="00FE140C" w:rsidRDefault="00FE140C" w:rsidP="00FE140C">
      <w:pPr>
        <w:pStyle w:val="a7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4.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工程造价咨询企业资质证书</w:t>
      </w:r>
    </w:p>
    <w:p w:rsidR="00FE140C" w:rsidRDefault="00FE140C" w:rsidP="00FE140C">
      <w:pPr>
        <w:pStyle w:val="a7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5.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造价工程师注册证书及继续教育情况证明</w:t>
      </w:r>
      <w:bookmarkStart w:id="0" w:name="_GoBack"/>
      <w:bookmarkEnd w:id="0"/>
    </w:p>
    <w:p w:rsidR="00FE140C" w:rsidRDefault="00FE140C" w:rsidP="00FE140C">
      <w:pPr>
        <w:pStyle w:val="a7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6.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本年度社保证明（</w:t>
      </w:r>
      <w:r>
        <w:rPr>
          <w:rFonts w:ascii="Times New Roman" w:eastAsia="仿宋_GB2312" w:hAnsi="Times New Roman"/>
          <w:kern w:val="0"/>
          <w:sz w:val="32"/>
          <w:szCs w:val="32"/>
        </w:rPr>
        <w:t>202</w:t>
      </w:r>
      <w:r w:rsidR="009A6C34"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>2-6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月）</w:t>
      </w:r>
    </w:p>
    <w:p w:rsidR="00FE140C" w:rsidRDefault="00FE140C" w:rsidP="00FE140C">
      <w:pPr>
        <w:pStyle w:val="a7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7.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分公司备案情况资料（区外入桂企业提供）</w:t>
      </w:r>
    </w:p>
    <w:p w:rsidR="00FE140C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8.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业绩：检查人员根据企业填写的《柳州市工程造价咨询企业执业情况检查登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记表》及《工程造价咨询项目清单》抽检成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果文件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（每家企业抽两个工程）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，企业根据抽检的成果文件名称，报送业绩材料。</w:t>
      </w:r>
    </w:p>
    <w:p w:rsidR="00FE140C" w:rsidRPr="00B47A9A" w:rsidRDefault="00FE140C" w:rsidP="00FE140C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注：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3-7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项均提供复印件，带原件核验。按提供材料顺序装订成册，报送材料加盖单位公章。</w:t>
      </w:r>
    </w:p>
    <w:p w:rsidR="00FA3D57" w:rsidRPr="00FE140C" w:rsidRDefault="00FA3D57" w:rsidP="00052EEE">
      <w:pPr>
        <w:ind w:firstLine="420"/>
      </w:pPr>
    </w:p>
    <w:sectPr w:rsidR="00FA3D57" w:rsidRPr="00FE140C" w:rsidSect="00037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7C" w:rsidRDefault="00957E7C" w:rsidP="00A85302">
      <w:r>
        <w:separator/>
      </w:r>
    </w:p>
  </w:endnote>
  <w:endnote w:type="continuationSeparator" w:id="0">
    <w:p w:rsidR="00957E7C" w:rsidRDefault="00957E7C" w:rsidP="00A8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62" w:rsidRDefault="00A85302">
    <w:pPr>
      <w:pStyle w:val="a5"/>
    </w:pPr>
    <w:r>
      <w:rPr>
        <w:rFonts w:ascii="宋体" w:hAnsi="宋体"/>
        <w:sz w:val="28"/>
        <w:szCs w:val="28"/>
      </w:rPr>
      <w:fldChar w:fldCharType="begin"/>
    </w:r>
    <w:r w:rsidR="00FE140C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D01815" w:rsidRPr="00D01815">
      <w:rPr>
        <w:rFonts w:ascii="宋体"/>
        <w:noProof/>
        <w:sz w:val="28"/>
        <w:szCs w:val="28"/>
        <w:lang w:val="zh-CN"/>
      </w:rPr>
      <w:t>-</w:t>
    </w:r>
    <w:r w:rsidR="00D01815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62" w:rsidRDefault="00A85302">
    <w:pPr>
      <w:pStyle w:val="a5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FE140C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D01815" w:rsidRPr="00D01815">
      <w:rPr>
        <w:rFonts w:ascii="宋体"/>
        <w:noProof/>
        <w:sz w:val="28"/>
        <w:szCs w:val="28"/>
        <w:lang w:val="zh-CN"/>
      </w:rPr>
      <w:t>-</w:t>
    </w:r>
    <w:r w:rsidR="00D01815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88" w:rsidRDefault="00037B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7C" w:rsidRDefault="00957E7C" w:rsidP="00A85302">
      <w:r>
        <w:separator/>
      </w:r>
    </w:p>
  </w:footnote>
  <w:footnote w:type="continuationSeparator" w:id="0">
    <w:p w:rsidR="00957E7C" w:rsidRDefault="00957E7C" w:rsidP="00A8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88" w:rsidRDefault="00037B88" w:rsidP="00037B8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62" w:rsidRDefault="00957E7C" w:rsidP="00FE140C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88" w:rsidRDefault="00037B88" w:rsidP="00037B8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40C"/>
    <w:rsid w:val="00037B88"/>
    <w:rsid w:val="00052EEE"/>
    <w:rsid w:val="00105AD5"/>
    <w:rsid w:val="001463C8"/>
    <w:rsid w:val="00282F9D"/>
    <w:rsid w:val="00445BC4"/>
    <w:rsid w:val="005C59D9"/>
    <w:rsid w:val="0061748C"/>
    <w:rsid w:val="007802EE"/>
    <w:rsid w:val="007B1890"/>
    <w:rsid w:val="0095429F"/>
    <w:rsid w:val="00957E7C"/>
    <w:rsid w:val="009A6C34"/>
    <w:rsid w:val="00A85302"/>
    <w:rsid w:val="00D01815"/>
    <w:rsid w:val="00E344FF"/>
    <w:rsid w:val="00FA3D57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BE110"/>
  <w15:docId w15:val="{7F2E3F87-9391-4C89-AD68-95462572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0C"/>
    <w:pPr>
      <w:widowControl w:val="0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4FF"/>
    <w:pPr>
      <w:tabs>
        <w:tab w:val="center" w:pos="4153"/>
        <w:tab w:val="right" w:pos="8306"/>
      </w:tabs>
      <w:snapToGrid w:val="0"/>
      <w:ind w:firstLineChars="200" w:firstLine="403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44FF"/>
    <w:rPr>
      <w:sz w:val="18"/>
      <w:szCs w:val="18"/>
    </w:rPr>
  </w:style>
  <w:style w:type="paragraph" w:styleId="a5">
    <w:name w:val="footer"/>
    <w:basedOn w:val="a"/>
    <w:link w:val="a6"/>
    <w:uiPriority w:val="99"/>
    <w:rsid w:val="00FE140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a6">
    <w:name w:val="页脚 字符"/>
    <w:basedOn w:val="a0"/>
    <w:link w:val="a5"/>
    <w:uiPriority w:val="99"/>
    <w:rsid w:val="00FE140C"/>
    <w:rPr>
      <w:rFonts w:ascii="Calibri" w:eastAsia="宋体" w:hAnsi="Calibri" w:cs="Times New Roman"/>
      <w:kern w:val="0"/>
      <w:sz w:val="18"/>
      <w:szCs w:val="20"/>
    </w:rPr>
  </w:style>
  <w:style w:type="paragraph" w:styleId="a7">
    <w:name w:val="List Paragraph"/>
    <w:basedOn w:val="a"/>
    <w:uiPriority w:val="99"/>
    <w:qFormat/>
    <w:rsid w:val="00FE1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</cp:lastModifiedBy>
  <cp:revision>5</cp:revision>
  <dcterms:created xsi:type="dcterms:W3CDTF">2020-07-14T01:44:00Z</dcterms:created>
  <dcterms:modified xsi:type="dcterms:W3CDTF">2021-07-01T02:06:00Z</dcterms:modified>
</cp:coreProperties>
</file>